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B850C1">
        <w:rPr>
          <w:rFonts w:ascii="Calibri" w:hAnsi="Calibri" w:cs="Calibri"/>
          <w:color w:val="000000"/>
        </w:rPr>
        <w:t>NZ………../2022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1323D">
        <w:rPr>
          <w:color w:val="000000"/>
        </w:rPr>
        <w:t>0</w:t>
      </w:r>
      <w:r w:rsidR="00EE2BB1">
        <w:rPr>
          <w:color w:val="000000"/>
        </w:rPr>
        <w:t>8</w:t>
      </w:r>
      <w:r w:rsidR="00F95EF7" w:rsidRPr="00BF4E61">
        <w:rPr>
          <w:color w:val="000000"/>
        </w:rPr>
        <w:t>-0</w:t>
      </w:r>
      <w:r w:rsidR="00EE2BB1">
        <w:rPr>
          <w:color w:val="000000"/>
        </w:rPr>
        <w:t>8</w:t>
      </w:r>
      <w:r w:rsidR="00F95EF7" w:rsidRPr="00BF4E61">
        <w:rPr>
          <w:color w:val="000000"/>
        </w:rPr>
        <w:t>-202</w:t>
      </w:r>
      <w:r w:rsidR="00B850C1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</w:t>
      </w:r>
    </w:p>
    <w:p w:rsidR="00F95EF7" w:rsidRPr="00041DC7" w:rsidRDefault="00F95EF7" w:rsidP="00EE2BB1">
      <w:pPr>
        <w:spacing w:before="600"/>
        <w:jc w:val="both"/>
        <w:rPr>
          <w:rFonts w:ascii="Calibri" w:hAnsi="Calibri" w:cs="Calibri"/>
        </w:rPr>
      </w:pPr>
      <w:r w:rsidRPr="00041DC7">
        <w:rPr>
          <w:rFonts w:ascii="Calibri" w:hAnsi="Calibri" w:cs="Calibri"/>
        </w:rPr>
        <w:t xml:space="preserve">Dotyczy </w:t>
      </w:r>
      <w:r w:rsidR="004F126D">
        <w:rPr>
          <w:rFonts w:ascii="Calibri" w:hAnsi="Calibri" w:cs="Calibri"/>
        </w:rPr>
        <w:t xml:space="preserve">trybu podstawowego bez negocjacji </w:t>
      </w:r>
      <w:r w:rsidRPr="00041DC7">
        <w:rPr>
          <w:rFonts w:ascii="Calibri" w:hAnsi="Calibri" w:cs="Calibri"/>
        </w:rPr>
        <w:t xml:space="preserve">na: </w:t>
      </w:r>
      <w:r w:rsidRPr="00041DC7">
        <w:rPr>
          <w:rFonts w:ascii="Calibri" w:hAnsi="Calibri" w:cs="Calibri"/>
          <w:b/>
        </w:rPr>
        <w:t>„</w:t>
      </w:r>
      <w:r w:rsidR="00EE2BB1" w:rsidRPr="00EE2BB1">
        <w:rPr>
          <w:b/>
        </w:rPr>
        <w:t>Usługi odbioru, transportu i utylizacji odpadów medycznych dla Szpitala Specjalistycznego im. A. Falkiewicza we Wrocławiu</w:t>
      </w:r>
      <w:r w:rsidR="00B850C1" w:rsidRPr="00EE2BB1">
        <w:rPr>
          <w:rFonts w:cstheme="minorHAnsi"/>
          <w:b/>
        </w:rPr>
        <w:t>”</w:t>
      </w:r>
      <w:r w:rsidR="00B850C1" w:rsidRPr="00041DC7">
        <w:rPr>
          <w:rFonts w:cstheme="minorHAnsi"/>
          <w:b/>
        </w:rPr>
        <w:t xml:space="preserve">, </w:t>
      </w:r>
      <w:r w:rsidRPr="00041DC7">
        <w:rPr>
          <w:rFonts w:ascii="Calibri" w:hAnsi="Calibri" w:cs="Calibri"/>
        </w:rPr>
        <w:t>sygn. postęp. ZP</w:t>
      </w:r>
      <w:r w:rsidR="00BF4E61" w:rsidRPr="00041DC7">
        <w:rPr>
          <w:rFonts w:ascii="Calibri" w:hAnsi="Calibri" w:cs="Calibri"/>
        </w:rPr>
        <w:t>/TP- 1</w:t>
      </w:r>
      <w:r w:rsidR="00EE2BB1">
        <w:rPr>
          <w:rFonts w:ascii="Calibri" w:hAnsi="Calibri" w:cs="Calibri"/>
        </w:rPr>
        <w:t>6</w:t>
      </w:r>
      <w:r w:rsidR="00BF4E61" w:rsidRPr="00041DC7">
        <w:rPr>
          <w:rFonts w:ascii="Calibri" w:hAnsi="Calibri" w:cs="Calibri"/>
        </w:rPr>
        <w:t>/</w:t>
      </w:r>
      <w:r w:rsidR="00B850C1" w:rsidRPr="00041DC7">
        <w:rPr>
          <w:rFonts w:ascii="Calibri" w:hAnsi="Calibri" w:cs="Calibri"/>
        </w:rPr>
        <w:t>2022</w:t>
      </w:r>
      <w:r w:rsidRPr="00041DC7">
        <w:rPr>
          <w:rFonts w:ascii="Calibri" w:hAnsi="Calibri" w:cs="Calibri"/>
        </w:rPr>
        <w:t xml:space="preserve">.  </w:t>
      </w:r>
    </w:p>
    <w:p w:rsidR="00F95EF7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20571D" w:rsidRPr="0020571D" w:rsidRDefault="0020571D" w:rsidP="0020571D">
      <w:pPr>
        <w:ind w:right="-108"/>
        <w:jc w:val="both"/>
        <w:rPr>
          <w:rFonts w:cstheme="minorHAnsi"/>
          <w:b/>
          <w:color w:val="00B0F0"/>
          <w:sz w:val="24"/>
          <w:szCs w:val="24"/>
        </w:rPr>
      </w:pPr>
      <w:r w:rsidRPr="0020571D">
        <w:rPr>
          <w:rFonts w:cstheme="minorHAnsi"/>
          <w:b/>
          <w:color w:val="00B0F0"/>
          <w:sz w:val="24"/>
          <w:szCs w:val="24"/>
        </w:rPr>
        <w:t xml:space="preserve">ZESTAW NR 1: </w:t>
      </w:r>
    </w:p>
    <w:p w:rsidR="005920DC" w:rsidRDefault="005920DC" w:rsidP="005920DC">
      <w:pPr>
        <w:spacing w:line="360" w:lineRule="auto"/>
        <w:ind w:firstLine="709"/>
        <w:jc w:val="both"/>
        <w:rPr>
          <w:i/>
        </w:rPr>
      </w:pPr>
      <w:r w:rsidRPr="00AD1C13">
        <w:rPr>
          <w:i/>
        </w:rPr>
        <w:t>W związku z wolą udziału w w/w postępowaniu uprzejmie prosimy</w:t>
      </w:r>
      <w:r>
        <w:rPr>
          <w:i/>
        </w:rPr>
        <w:t xml:space="preserve"> </w:t>
      </w:r>
      <w:r w:rsidRPr="00AD1C13">
        <w:rPr>
          <w:i/>
        </w:rPr>
        <w:t xml:space="preserve">o </w:t>
      </w:r>
      <w:r w:rsidRPr="00B21C39">
        <w:rPr>
          <w:i/>
        </w:rPr>
        <w:t xml:space="preserve">przesłanie wyjaśnień dotyczących </w:t>
      </w:r>
      <w:r>
        <w:rPr>
          <w:i/>
        </w:rPr>
        <w:t>Specyfikacji Warunków Zamówienia</w:t>
      </w:r>
    </w:p>
    <w:p w:rsidR="005920DC" w:rsidRDefault="005920DC" w:rsidP="005920DC">
      <w:pPr>
        <w:jc w:val="both"/>
      </w:pPr>
      <w:r>
        <w:t xml:space="preserve">W §6 ust. 1 i 2 wzoru umowy Zamawiający określił kary umowne w następujący sposób: </w:t>
      </w:r>
    </w:p>
    <w:p w:rsidR="005920DC" w:rsidRPr="00EB4437" w:rsidRDefault="005920DC" w:rsidP="005920DC">
      <w:pPr>
        <w:pStyle w:val="Tekstpodstawowy2"/>
        <w:spacing w:before="120" w:after="0" w:line="240" w:lineRule="auto"/>
        <w:jc w:val="both"/>
        <w:rPr>
          <w:i/>
          <w:iCs/>
          <w:sz w:val="22"/>
          <w:szCs w:val="22"/>
        </w:rPr>
      </w:pPr>
      <w:r w:rsidRPr="00EB4437">
        <w:rPr>
          <w:i/>
          <w:iCs/>
          <w:sz w:val="22"/>
          <w:szCs w:val="22"/>
        </w:rPr>
        <w:t>” 1 Wykonawca zobowiązuje się zapłacić kary umowne:</w:t>
      </w:r>
    </w:p>
    <w:p w:rsidR="005920DC" w:rsidRPr="00EB4437" w:rsidRDefault="005920DC" w:rsidP="005920DC">
      <w:pPr>
        <w:numPr>
          <w:ilvl w:val="0"/>
          <w:numId w:val="40"/>
        </w:numPr>
        <w:spacing w:before="120" w:after="0" w:line="240" w:lineRule="auto"/>
        <w:ind w:left="720"/>
        <w:jc w:val="both"/>
        <w:rPr>
          <w:i/>
          <w:iCs/>
        </w:rPr>
      </w:pPr>
      <w:r w:rsidRPr="00EB4437">
        <w:rPr>
          <w:i/>
          <w:iCs/>
        </w:rPr>
        <w:t xml:space="preserve">w wysokości </w:t>
      </w:r>
      <w:r w:rsidRPr="00EB4437">
        <w:rPr>
          <w:b/>
          <w:i/>
          <w:iCs/>
        </w:rPr>
        <w:t>0,2%</w:t>
      </w:r>
      <w:r w:rsidRPr="00EB4437">
        <w:rPr>
          <w:i/>
          <w:iCs/>
        </w:rPr>
        <w:t xml:space="preserve"> wartości </w:t>
      </w:r>
      <w:r w:rsidRPr="00EB4437">
        <w:rPr>
          <w:i/>
          <w:iCs/>
          <w:color w:val="4472C4"/>
        </w:rPr>
        <w:t>brutto</w:t>
      </w:r>
      <w:r w:rsidRPr="00EB4437">
        <w:rPr>
          <w:i/>
          <w:iCs/>
        </w:rPr>
        <w:t xml:space="preserve"> przedmiotu umowy określonej w § 5 ust. 2 za każdy dzień zwłoki w odbiorze odpadów,</w:t>
      </w:r>
    </w:p>
    <w:p w:rsidR="005920DC" w:rsidRPr="00EB4437" w:rsidRDefault="005920DC" w:rsidP="005920DC">
      <w:pPr>
        <w:numPr>
          <w:ilvl w:val="0"/>
          <w:numId w:val="40"/>
        </w:numPr>
        <w:spacing w:before="120" w:after="0" w:line="240" w:lineRule="auto"/>
        <w:ind w:left="720"/>
        <w:jc w:val="both"/>
        <w:rPr>
          <w:i/>
          <w:iCs/>
        </w:rPr>
      </w:pPr>
      <w:r w:rsidRPr="00EB4437">
        <w:rPr>
          <w:i/>
          <w:iCs/>
        </w:rPr>
        <w:t xml:space="preserve">w wysokości </w:t>
      </w:r>
      <w:r w:rsidRPr="00EB4437">
        <w:rPr>
          <w:b/>
          <w:i/>
          <w:iCs/>
        </w:rPr>
        <w:t>10%</w:t>
      </w:r>
      <w:r w:rsidRPr="00EB4437">
        <w:rPr>
          <w:i/>
          <w:iCs/>
        </w:rPr>
        <w:t xml:space="preserve"> wartości </w:t>
      </w:r>
      <w:r w:rsidRPr="00EB4437">
        <w:rPr>
          <w:i/>
          <w:iCs/>
          <w:color w:val="4472C4"/>
        </w:rPr>
        <w:t>brutto</w:t>
      </w:r>
      <w:r w:rsidRPr="00EB4437">
        <w:rPr>
          <w:i/>
          <w:iCs/>
        </w:rPr>
        <w:t xml:space="preserve"> przedmiotu umowy określonej w § 5 ust. 2 w przypadku odstąpienia przez Zamawiającego od umowy z przyczyn, za które odpowiedzialność ponosi Wykonawca</w:t>
      </w:r>
    </w:p>
    <w:p w:rsidR="005920DC" w:rsidRPr="00EB4437" w:rsidRDefault="005920DC" w:rsidP="005920DC">
      <w:pPr>
        <w:numPr>
          <w:ilvl w:val="0"/>
          <w:numId w:val="37"/>
        </w:numPr>
        <w:spacing w:before="120" w:after="0" w:line="240" w:lineRule="auto"/>
        <w:jc w:val="both"/>
        <w:rPr>
          <w:i/>
          <w:iCs/>
        </w:rPr>
      </w:pPr>
      <w:r w:rsidRPr="00EB4437">
        <w:rPr>
          <w:i/>
          <w:iCs/>
        </w:rPr>
        <w:t xml:space="preserve">Zamawiający zapłaci karę w wysokości </w:t>
      </w:r>
      <w:r w:rsidRPr="00EB4437">
        <w:rPr>
          <w:b/>
          <w:i/>
          <w:iCs/>
        </w:rPr>
        <w:t>10%</w:t>
      </w:r>
      <w:r w:rsidRPr="00EB4437">
        <w:rPr>
          <w:i/>
          <w:iCs/>
        </w:rPr>
        <w:t xml:space="preserve"> wartości </w:t>
      </w:r>
      <w:r w:rsidRPr="00EB4437">
        <w:rPr>
          <w:i/>
          <w:iCs/>
          <w:color w:val="4472C4"/>
        </w:rPr>
        <w:t xml:space="preserve">brutto </w:t>
      </w:r>
      <w:r w:rsidRPr="00EB4437">
        <w:rPr>
          <w:i/>
          <w:iCs/>
        </w:rPr>
        <w:t>przedmiotu umowy określonej w § 5 ust.2 w przypadku  odstąpienia od umowy z przyczyn niezależnych od Wykonawcy.</w:t>
      </w:r>
    </w:p>
    <w:p w:rsidR="005920DC" w:rsidRDefault="005920DC" w:rsidP="005920DC">
      <w:pPr>
        <w:jc w:val="both"/>
        <w:rPr>
          <w:i/>
          <w:iCs/>
        </w:rPr>
      </w:pPr>
    </w:p>
    <w:p w:rsidR="005920DC" w:rsidRDefault="005920DC" w:rsidP="005920DC">
      <w:pPr>
        <w:ind w:right="65"/>
        <w:jc w:val="both"/>
      </w:pPr>
      <w:r w:rsidRPr="001136B8">
        <w:t>Zaproponowane przez Zamawiającego kary nie są proporcjonalne do przewinienia i do ewentualnych strat na jakie Zamawiający byłby narażony</w:t>
      </w:r>
      <w:r>
        <w:t xml:space="preserve"> </w:t>
      </w:r>
      <w:r w:rsidRPr="001136B8">
        <w:t xml:space="preserve">w przypadkach, o których mowa powyżej. </w:t>
      </w:r>
    </w:p>
    <w:p w:rsidR="005920DC" w:rsidRPr="001136B8" w:rsidRDefault="005920DC" w:rsidP="005920DC">
      <w:pPr>
        <w:ind w:right="65"/>
        <w:jc w:val="both"/>
      </w:pPr>
    </w:p>
    <w:p w:rsidR="005920DC" w:rsidRDefault="005920DC" w:rsidP="005920DC">
      <w:pPr>
        <w:widowControl w:val="0"/>
        <w:autoSpaceDE w:val="0"/>
        <w:autoSpaceDN w:val="0"/>
        <w:adjustRightInd w:val="0"/>
        <w:ind w:right="65"/>
        <w:jc w:val="both"/>
        <w:rPr>
          <w:bCs/>
        </w:rPr>
      </w:pPr>
      <w:r>
        <w:rPr>
          <w:bCs/>
        </w:rPr>
        <w:lastRenderedPageBreak/>
        <w:t xml:space="preserve">Należy </w:t>
      </w:r>
      <w:r w:rsidRPr="001136B8">
        <w:rPr>
          <w:bCs/>
        </w:rPr>
        <w:t>zauważyć, że żądanie wysokich kar umownych może okazać się niekorzystne nie tylko dla Wykonawców, ale również dla samego Zamawiającego,</w:t>
      </w:r>
      <w:r>
        <w:rPr>
          <w:bCs/>
        </w:rPr>
        <w:t xml:space="preserve"> </w:t>
      </w:r>
      <w:r w:rsidRPr="001136B8">
        <w:rPr>
          <w:bCs/>
        </w:rPr>
        <w:t xml:space="preserve">gdyż może zniechęcić </w:t>
      </w:r>
      <w:r>
        <w:rPr>
          <w:bCs/>
        </w:rPr>
        <w:br/>
      </w:r>
      <w:r w:rsidRPr="001136B8">
        <w:rPr>
          <w:bCs/>
        </w:rPr>
        <w:t xml:space="preserve">do składania ofert i stanowić przyczynę małego zainteresowania wykonawców ubieganiem się o uzyskanie zamówienia, a to z kolei wpływa na konkurencyjność składanych ofert. </w:t>
      </w:r>
    </w:p>
    <w:p w:rsidR="005920DC" w:rsidRDefault="005920DC" w:rsidP="005920DC">
      <w:pPr>
        <w:widowControl w:val="0"/>
        <w:autoSpaceDE w:val="0"/>
        <w:autoSpaceDN w:val="0"/>
        <w:adjustRightInd w:val="0"/>
        <w:ind w:right="65"/>
        <w:jc w:val="both"/>
        <w:rPr>
          <w:bCs/>
        </w:rPr>
      </w:pPr>
      <w:r w:rsidRPr="001136B8">
        <w:rPr>
          <w:bCs/>
        </w:rPr>
        <w:t>W związku z powyższym proponujemy modyfikację cytowan</w:t>
      </w:r>
      <w:r>
        <w:rPr>
          <w:bCs/>
        </w:rPr>
        <w:t>ych powyżej</w:t>
      </w:r>
      <w:r w:rsidRPr="001136B8">
        <w:rPr>
          <w:bCs/>
        </w:rPr>
        <w:t xml:space="preserve"> zapis</w:t>
      </w:r>
      <w:r>
        <w:rPr>
          <w:bCs/>
        </w:rPr>
        <w:t xml:space="preserve">ów </w:t>
      </w:r>
      <w:r>
        <w:rPr>
          <w:bCs/>
        </w:rPr>
        <w:br/>
      </w:r>
      <w:r w:rsidRPr="001136B8">
        <w:rPr>
          <w:bCs/>
        </w:rPr>
        <w:t>w następujący sposób:</w:t>
      </w:r>
    </w:p>
    <w:p w:rsidR="005920DC" w:rsidRPr="00EB4437" w:rsidRDefault="005920DC" w:rsidP="005920DC">
      <w:pPr>
        <w:pStyle w:val="Tekstpodstawowy2"/>
        <w:spacing w:before="120" w:after="0" w:line="240" w:lineRule="auto"/>
        <w:jc w:val="both"/>
        <w:rPr>
          <w:i/>
          <w:iCs/>
          <w:sz w:val="22"/>
          <w:szCs w:val="22"/>
        </w:rPr>
      </w:pPr>
      <w:r w:rsidRPr="00EB4437">
        <w:rPr>
          <w:i/>
          <w:iCs/>
          <w:sz w:val="22"/>
          <w:szCs w:val="22"/>
        </w:rPr>
        <w:t>” 1 Wykonawca zobowiązuje się zapłacić kary umowne:</w:t>
      </w:r>
    </w:p>
    <w:p w:rsidR="005920DC" w:rsidRPr="00EB4437" w:rsidRDefault="005920DC" w:rsidP="005920DC">
      <w:pPr>
        <w:numPr>
          <w:ilvl w:val="0"/>
          <w:numId w:val="38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i/>
          <w:iCs/>
        </w:rPr>
      </w:pPr>
      <w:r w:rsidRPr="00EB4437">
        <w:rPr>
          <w:i/>
          <w:iCs/>
        </w:rPr>
        <w:t xml:space="preserve">w wysokości </w:t>
      </w:r>
      <w:r w:rsidRPr="00B11175">
        <w:rPr>
          <w:b/>
          <w:i/>
          <w:iCs/>
          <w:color w:val="00B0F0"/>
        </w:rPr>
        <w:t>200,00 zł</w:t>
      </w:r>
      <w:r w:rsidRPr="00B11175">
        <w:rPr>
          <w:i/>
          <w:iCs/>
          <w:color w:val="00B0F0"/>
        </w:rPr>
        <w:t xml:space="preserve"> brutto</w:t>
      </w:r>
      <w:r>
        <w:rPr>
          <w:i/>
          <w:iCs/>
        </w:rPr>
        <w:t xml:space="preserve">, </w:t>
      </w:r>
      <w:r w:rsidRPr="00EB4437">
        <w:rPr>
          <w:i/>
          <w:iCs/>
        </w:rPr>
        <w:t>za każdy dzień zwłoki w odbiorze odpadów,</w:t>
      </w:r>
    </w:p>
    <w:p w:rsidR="005920DC" w:rsidRPr="00EB4437" w:rsidRDefault="005920DC" w:rsidP="005920DC">
      <w:pPr>
        <w:numPr>
          <w:ilvl w:val="0"/>
          <w:numId w:val="38"/>
        </w:numPr>
        <w:spacing w:before="120" w:after="0" w:line="240" w:lineRule="auto"/>
        <w:ind w:left="709" w:hanging="425"/>
        <w:jc w:val="both"/>
        <w:rPr>
          <w:i/>
          <w:iCs/>
        </w:rPr>
      </w:pPr>
      <w:r w:rsidRPr="00EB4437">
        <w:rPr>
          <w:i/>
          <w:iCs/>
        </w:rPr>
        <w:t xml:space="preserve">w wysokości </w:t>
      </w:r>
      <w:r w:rsidRPr="00B11175">
        <w:rPr>
          <w:b/>
          <w:i/>
          <w:iCs/>
          <w:color w:val="00B0F0"/>
        </w:rPr>
        <w:t>5%</w:t>
      </w:r>
      <w:r w:rsidRPr="00B11175">
        <w:rPr>
          <w:i/>
          <w:iCs/>
          <w:color w:val="00B0F0"/>
        </w:rPr>
        <w:t xml:space="preserve"> wartości brutto niezrealizowanej wartości umowy</w:t>
      </w:r>
      <w:r>
        <w:rPr>
          <w:i/>
          <w:iCs/>
        </w:rPr>
        <w:t xml:space="preserve">, </w:t>
      </w:r>
      <w:r w:rsidRPr="00EB4437">
        <w:rPr>
          <w:i/>
          <w:iCs/>
        </w:rPr>
        <w:t>w przypadku odstąpienia przez Zamawiającego od umowy z przyczyn, za które odpowiedzialność ponosi Wykonawca</w:t>
      </w:r>
    </w:p>
    <w:p w:rsidR="005920DC" w:rsidRPr="00EB4437" w:rsidRDefault="005920DC" w:rsidP="005920DC">
      <w:pPr>
        <w:numPr>
          <w:ilvl w:val="0"/>
          <w:numId w:val="37"/>
        </w:numPr>
        <w:spacing w:before="120" w:after="0" w:line="240" w:lineRule="auto"/>
        <w:jc w:val="both"/>
        <w:rPr>
          <w:i/>
          <w:iCs/>
        </w:rPr>
      </w:pPr>
      <w:r w:rsidRPr="00EB4437">
        <w:rPr>
          <w:i/>
          <w:iCs/>
        </w:rPr>
        <w:t xml:space="preserve">Zamawiający zapłaci karę w wysokości </w:t>
      </w:r>
      <w:r w:rsidRPr="00B11175">
        <w:rPr>
          <w:b/>
          <w:i/>
          <w:iCs/>
          <w:color w:val="00B0F0"/>
        </w:rPr>
        <w:t>5%</w:t>
      </w:r>
      <w:r w:rsidRPr="00B11175">
        <w:rPr>
          <w:i/>
          <w:iCs/>
          <w:color w:val="00B0F0"/>
        </w:rPr>
        <w:t xml:space="preserve"> wartości brutto niezrealizowanej wartości umowy</w:t>
      </w:r>
      <w:r w:rsidRPr="00EB4437">
        <w:rPr>
          <w:i/>
          <w:iCs/>
        </w:rPr>
        <w:t xml:space="preserve"> w przypadku  odstąpienia od umowy z przyczyn niezależnych od Wykonawcy.</w:t>
      </w:r>
    </w:p>
    <w:p w:rsidR="005920DC" w:rsidRDefault="005920DC" w:rsidP="004B5CC4">
      <w:pPr>
        <w:jc w:val="both"/>
        <w:rPr>
          <w:rFonts w:cstheme="minorHAnsi"/>
          <w:b/>
        </w:rPr>
      </w:pPr>
    </w:p>
    <w:p w:rsidR="00ED64B3" w:rsidRPr="00EE2BB1" w:rsidRDefault="00EE2BB1" w:rsidP="004B5CC4">
      <w:pPr>
        <w:jc w:val="both"/>
        <w:rPr>
          <w:rFonts w:cstheme="minorHAnsi"/>
          <w:b/>
        </w:rPr>
      </w:pPr>
      <w:r w:rsidRPr="00EE2BB1">
        <w:rPr>
          <w:rFonts w:cstheme="minorHAnsi"/>
          <w:b/>
        </w:rPr>
        <w:t>Odpowiedź:</w:t>
      </w:r>
    </w:p>
    <w:p w:rsidR="00493591" w:rsidRDefault="005920DC" w:rsidP="00493591">
      <w:pPr>
        <w:spacing w:before="120"/>
        <w:jc w:val="both"/>
        <w:rPr>
          <w:rFonts w:ascii="Calibri" w:hAnsi="Calibri" w:cs="Calibri"/>
        </w:rPr>
      </w:pPr>
      <w:r>
        <w:rPr>
          <w:rFonts w:cstheme="minorHAnsi"/>
        </w:rPr>
        <w:t xml:space="preserve">Tak. </w:t>
      </w:r>
      <w:r w:rsidR="00EE2BB1">
        <w:rPr>
          <w:rFonts w:cstheme="minorHAnsi"/>
        </w:rPr>
        <w:t xml:space="preserve">Zamawiający wyraża na to zgodę i dokonuje stosownych zmian w treści umowy. </w:t>
      </w:r>
      <w:r w:rsidR="00493591">
        <w:rPr>
          <w:rFonts w:cstheme="minorHAnsi"/>
        </w:rPr>
        <w:t xml:space="preserve">Ponadto, w </w:t>
      </w:r>
      <w:r w:rsidR="00493591" w:rsidRPr="00085C52">
        <w:rPr>
          <w:rFonts w:ascii="Calibri" w:hAnsi="Calibri" w:cs="Calibri"/>
          <w:b/>
        </w:rPr>
        <w:t>§ 2</w:t>
      </w:r>
      <w:r w:rsidR="00493591">
        <w:rPr>
          <w:rFonts w:ascii="Calibri" w:hAnsi="Calibri" w:cs="Calibri"/>
          <w:b/>
        </w:rPr>
        <w:t xml:space="preserve"> </w:t>
      </w:r>
      <w:r w:rsidR="00493591" w:rsidRPr="00493591">
        <w:rPr>
          <w:rFonts w:ascii="Calibri" w:hAnsi="Calibri" w:cs="Calibri"/>
        </w:rPr>
        <w:t xml:space="preserve">Zamawiający </w:t>
      </w:r>
      <w:r w:rsidR="00493591">
        <w:rPr>
          <w:rFonts w:ascii="Calibri" w:hAnsi="Calibri" w:cs="Calibri"/>
        </w:rPr>
        <w:t>zmienia treść ust. 5 z dotychczasowego jego brzmienia, na:</w:t>
      </w:r>
    </w:p>
    <w:p w:rsidR="00493591" w:rsidRDefault="00493591" w:rsidP="00493591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085C52">
        <w:rPr>
          <w:rFonts w:ascii="Calibri" w:hAnsi="Calibri" w:cs="Calibri"/>
        </w:rPr>
        <w:t xml:space="preserve">W razie </w:t>
      </w:r>
      <w:r w:rsidRPr="00997893">
        <w:rPr>
          <w:rFonts w:ascii="Calibri" w:hAnsi="Calibri" w:cs="Calibri"/>
          <w:b/>
        </w:rPr>
        <w:t>pilnej potrzeby</w:t>
      </w:r>
      <w:r w:rsidRPr="00085C52">
        <w:rPr>
          <w:rFonts w:ascii="Calibri" w:hAnsi="Calibri" w:cs="Calibri"/>
        </w:rPr>
        <w:t xml:space="preserve"> dopuszcza się możliwość zgłoszenia </w:t>
      </w:r>
      <w:r w:rsidRPr="00997893">
        <w:rPr>
          <w:rFonts w:ascii="Calibri" w:hAnsi="Calibri" w:cs="Calibri"/>
          <w:b/>
        </w:rPr>
        <w:t>dodatkowego odbioru odpadów do utylizacji</w:t>
      </w:r>
      <w:r w:rsidRPr="00085C52">
        <w:rPr>
          <w:rFonts w:ascii="Calibri" w:hAnsi="Calibri" w:cs="Calibri"/>
        </w:rPr>
        <w:t xml:space="preserve">, w takim wypadku Wykonawca zobowiązany jest do odbioru odpadów w ciągu </w:t>
      </w:r>
      <w:r w:rsidRPr="00493591">
        <w:rPr>
          <w:rFonts w:ascii="Calibri" w:hAnsi="Calibri" w:cs="Calibri"/>
        </w:rPr>
        <w:t xml:space="preserve">24 godzin </w:t>
      </w:r>
      <w:r w:rsidRPr="005123AA">
        <w:rPr>
          <w:rFonts w:ascii="Calibri" w:hAnsi="Calibri" w:cs="Calibri"/>
          <w:color w:val="FF0000"/>
        </w:rPr>
        <w:t>w dni robocze</w:t>
      </w:r>
      <w:r>
        <w:rPr>
          <w:rFonts w:ascii="Calibri" w:hAnsi="Calibri" w:cs="Calibri"/>
        </w:rPr>
        <w:t xml:space="preserve"> </w:t>
      </w:r>
      <w:r w:rsidRPr="00085C52">
        <w:rPr>
          <w:rFonts w:ascii="Calibri" w:hAnsi="Calibri" w:cs="Calibri"/>
        </w:rPr>
        <w:t>od momentu zgłoszenia na nr tel</w:t>
      </w:r>
      <w:r w:rsidR="00011F84">
        <w:rPr>
          <w:rFonts w:ascii="Calibri" w:hAnsi="Calibri" w:cs="Calibri"/>
        </w:rPr>
        <w:t xml:space="preserve">. </w:t>
      </w:r>
      <w:bookmarkStart w:id="0" w:name="_GoBack"/>
      <w:bookmarkEnd w:id="0"/>
      <w:r w:rsidRPr="00085C52">
        <w:rPr>
          <w:rFonts w:ascii="Calibri" w:hAnsi="Calibri" w:cs="Calibri"/>
        </w:rPr>
        <w:t>……………….. potwierdzonego pisemnie za pomocą faxu nr ………………………</w:t>
      </w:r>
    </w:p>
    <w:p w:rsidR="00E112DF" w:rsidRDefault="00E112DF" w:rsidP="00493591">
      <w:pPr>
        <w:spacing w:before="120"/>
        <w:jc w:val="both"/>
        <w:rPr>
          <w:rFonts w:ascii="Calibri" w:hAnsi="Calibri" w:cs="Calibri"/>
        </w:rPr>
      </w:pPr>
    </w:p>
    <w:p w:rsidR="00493591" w:rsidRPr="00493591" w:rsidRDefault="00493591" w:rsidP="00493591">
      <w:pPr>
        <w:spacing w:before="120"/>
        <w:jc w:val="both"/>
        <w:rPr>
          <w:rFonts w:ascii="Calibri" w:hAnsi="Calibri" w:cs="Calibri"/>
        </w:rPr>
      </w:pPr>
      <w:r w:rsidRPr="00493591">
        <w:rPr>
          <w:rFonts w:ascii="Calibri" w:hAnsi="Calibri" w:cs="Calibri"/>
        </w:rPr>
        <w:t>oraz dodaje ust.5a o treści:</w:t>
      </w:r>
    </w:p>
    <w:p w:rsidR="00493591" w:rsidRPr="00493591" w:rsidRDefault="00493591" w:rsidP="00493591">
      <w:pPr>
        <w:spacing w:before="60" w:after="120"/>
        <w:jc w:val="both"/>
        <w:rPr>
          <w:rFonts w:cstheme="minorHAnsi"/>
        </w:rPr>
      </w:pPr>
      <w:r w:rsidRPr="00493591">
        <w:rPr>
          <w:rFonts w:ascii="Calibri" w:hAnsi="Calibri" w:cs="Calibri"/>
        </w:rPr>
        <w:t xml:space="preserve">5a.  </w:t>
      </w:r>
      <w:r w:rsidRPr="00493591">
        <w:rPr>
          <w:rFonts w:cstheme="minorHAnsi"/>
        </w:rPr>
        <w:t>Wykonawca oferuje czas reakcji (czas odbioru odpadów) na zgłoszenie Zamawiającego w terminie do …………h w dni robocze od momentu zgłoszenia.</w:t>
      </w:r>
    </w:p>
    <w:p w:rsidR="00493591" w:rsidRDefault="00CB2DB6" w:rsidP="00CB2DB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</w:p>
    <w:p w:rsidR="00F06899" w:rsidRPr="00B850C1" w:rsidRDefault="00493591" w:rsidP="00CB2DB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</w:t>
      </w:r>
      <w:r w:rsidR="00CB2DB6">
        <w:rPr>
          <w:rFonts w:cstheme="minorHAnsi"/>
        </w:rPr>
        <w:t xml:space="preserve"> </w:t>
      </w:r>
      <w:r w:rsidR="00F06899" w:rsidRPr="00B850C1">
        <w:rPr>
          <w:rFonts w:cstheme="minorHAnsi"/>
        </w:rPr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65" w:rsidRDefault="006F1C65" w:rsidP="004D6073">
      <w:pPr>
        <w:spacing w:after="0" w:line="240" w:lineRule="auto"/>
      </w:pPr>
      <w:r>
        <w:separator/>
      </w:r>
    </w:p>
  </w:endnote>
  <w:endnote w:type="continuationSeparator" w:id="0">
    <w:p w:rsidR="006F1C65" w:rsidRDefault="006F1C6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59982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6F1C65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65" w:rsidRDefault="006F1C65" w:rsidP="004D6073">
      <w:pPr>
        <w:spacing w:after="0" w:line="240" w:lineRule="auto"/>
      </w:pPr>
      <w:r>
        <w:separator/>
      </w:r>
    </w:p>
  </w:footnote>
  <w:footnote w:type="continuationSeparator" w:id="0">
    <w:p w:rsidR="006F1C65" w:rsidRDefault="006F1C6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07B6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50A7"/>
    <w:multiLevelType w:val="hybridMultilevel"/>
    <w:tmpl w:val="640698A6"/>
    <w:lvl w:ilvl="0" w:tplc="6A7A55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308F"/>
    <w:multiLevelType w:val="hybridMultilevel"/>
    <w:tmpl w:val="4FA861F0"/>
    <w:lvl w:ilvl="0" w:tplc="305CA9B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7E82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1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B603D7C"/>
    <w:multiLevelType w:val="hybridMultilevel"/>
    <w:tmpl w:val="8E68A458"/>
    <w:lvl w:ilvl="0" w:tplc="639A7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141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558FB"/>
    <w:multiLevelType w:val="hybridMultilevel"/>
    <w:tmpl w:val="26E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33C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7"/>
  </w:num>
  <w:num w:numId="22">
    <w:abstractNumId w:val="7"/>
  </w:num>
  <w:num w:numId="23">
    <w:abstractNumId w:val="25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5"/>
  </w:num>
  <w:num w:numId="35">
    <w:abstractNumId w:val="15"/>
  </w:num>
  <w:num w:numId="36">
    <w:abstractNumId w:val="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9"/>
  </w:num>
  <w:num w:numId="40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1F84"/>
    <w:rsid w:val="00014D32"/>
    <w:rsid w:val="00035923"/>
    <w:rsid w:val="00040748"/>
    <w:rsid w:val="00041DC7"/>
    <w:rsid w:val="00043EB7"/>
    <w:rsid w:val="000451DA"/>
    <w:rsid w:val="00053A06"/>
    <w:rsid w:val="0005470E"/>
    <w:rsid w:val="000724D2"/>
    <w:rsid w:val="00075BCB"/>
    <w:rsid w:val="00076B3D"/>
    <w:rsid w:val="0008073E"/>
    <w:rsid w:val="000874A4"/>
    <w:rsid w:val="00091567"/>
    <w:rsid w:val="00091CBE"/>
    <w:rsid w:val="00097A5F"/>
    <w:rsid w:val="000A11C0"/>
    <w:rsid w:val="000A12D6"/>
    <w:rsid w:val="000B488A"/>
    <w:rsid w:val="000B5723"/>
    <w:rsid w:val="000C5D93"/>
    <w:rsid w:val="000D354A"/>
    <w:rsid w:val="000D509A"/>
    <w:rsid w:val="00113577"/>
    <w:rsid w:val="001140E5"/>
    <w:rsid w:val="00161AC4"/>
    <w:rsid w:val="00161FE7"/>
    <w:rsid w:val="001773C1"/>
    <w:rsid w:val="00182AE5"/>
    <w:rsid w:val="00185993"/>
    <w:rsid w:val="00195218"/>
    <w:rsid w:val="001A7CC4"/>
    <w:rsid w:val="001D0B63"/>
    <w:rsid w:val="001D0C07"/>
    <w:rsid w:val="001E4976"/>
    <w:rsid w:val="001E6A9C"/>
    <w:rsid w:val="001F7F82"/>
    <w:rsid w:val="00205669"/>
    <w:rsid w:val="0020571D"/>
    <w:rsid w:val="00212A2B"/>
    <w:rsid w:val="0021691C"/>
    <w:rsid w:val="00222C10"/>
    <w:rsid w:val="002272A3"/>
    <w:rsid w:val="00230A0E"/>
    <w:rsid w:val="00241B59"/>
    <w:rsid w:val="0025128D"/>
    <w:rsid w:val="0025661B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1FB3"/>
    <w:rsid w:val="002E25E0"/>
    <w:rsid w:val="002E37B8"/>
    <w:rsid w:val="002E3D3B"/>
    <w:rsid w:val="002E547F"/>
    <w:rsid w:val="002E5764"/>
    <w:rsid w:val="002F01C9"/>
    <w:rsid w:val="002F15D6"/>
    <w:rsid w:val="00306644"/>
    <w:rsid w:val="00321349"/>
    <w:rsid w:val="00323E57"/>
    <w:rsid w:val="00334A61"/>
    <w:rsid w:val="003472A0"/>
    <w:rsid w:val="003508B7"/>
    <w:rsid w:val="003533D1"/>
    <w:rsid w:val="00360704"/>
    <w:rsid w:val="00361D52"/>
    <w:rsid w:val="0036527B"/>
    <w:rsid w:val="003A46D9"/>
    <w:rsid w:val="003A54E7"/>
    <w:rsid w:val="003B2C76"/>
    <w:rsid w:val="003B58F8"/>
    <w:rsid w:val="003D46C3"/>
    <w:rsid w:val="003E2707"/>
    <w:rsid w:val="003E292A"/>
    <w:rsid w:val="003E420B"/>
    <w:rsid w:val="003E62D0"/>
    <w:rsid w:val="003F11DA"/>
    <w:rsid w:val="0040027D"/>
    <w:rsid w:val="00401825"/>
    <w:rsid w:val="004155A1"/>
    <w:rsid w:val="0042380D"/>
    <w:rsid w:val="004461FA"/>
    <w:rsid w:val="00463A4D"/>
    <w:rsid w:val="0047519D"/>
    <w:rsid w:val="00477473"/>
    <w:rsid w:val="00485A67"/>
    <w:rsid w:val="00492524"/>
    <w:rsid w:val="00492F3C"/>
    <w:rsid w:val="00493591"/>
    <w:rsid w:val="004941A2"/>
    <w:rsid w:val="0049727F"/>
    <w:rsid w:val="004B0C70"/>
    <w:rsid w:val="004B1391"/>
    <w:rsid w:val="004B5CC4"/>
    <w:rsid w:val="004D6073"/>
    <w:rsid w:val="004F0C08"/>
    <w:rsid w:val="004F126D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21A0"/>
    <w:rsid w:val="005767A1"/>
    <w:rsid w:val="00577436"/>
    <w:rsid w:val="00580B77"/>
    <w:rsid w:val="005838D4"/>
    <w:rsid w:val="00591B12"/>
    <w:rsid w:val="005920DC"/>
    <w:rsid w:val="005A5EAC"/>
    <w:rsid w:val="005A6EA8"/>
    <w:rsid w:val="005A7872"/>
    <w:rsid w:val="005D09F5"/>
    <w:rsid w:val="005E79E3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6F1C65"/>
    <w:rsid w:val="00702768"/>
    <w:rsid w:val="00702A37"/>
    <w:rsid w:val="007165CB"/>
    <w:rsid w:val="00717958"/>
    <w:rsid w:val="00726E85"/>
    <w:rsid w:val="00730DBD"/>
    <w:rsid w:val="00736444"/>
    <w:rsid w:val="00744D45"/>
    <w:rsid w:val="0075360D"/>
    <w:rsid w:val="00764034"/>
    <w:rsid w:val="0076492A"/>
    <w:rsid w:val="00767DE3"/>
    <w:rsid w:val="0078497D"/>
    <w:rsid w:val="00793EBD"/>
    <w:rsid w:val="007A2499"/>
    <w:rsid w:val="007B002D"/>
    <w:rsid w:val="007E2280"/>
    <w:rsid w:val="007E7AB4"/>
    <w:rsid w:val="008030E6"/>
    <w:rsid w:val="0081637D"/>
    <w:rsid w:val="00823910"/>
    <w:rsid w:val="00824457"/>
    <w:rsid w:val="00835D9C"/>
    <w:rsid w:val="008369A0"/>
    <w:rsid w:val="00843DBA"/>
    <w:rsid w:val="00862CB1"/>
    <w:rsid w:val="00867CE0"/>
    <w:rsid w:val="0087594B"/>
    <w:rsid w:val="00884B6F"/>
    <w:rsid w:val="008866A9"/>
    <w:rsid w:val="00892B20"/>
    <w:rsid w:val="008B1523"/>
    <w:rsid w:val="008C3200"/>
    <w:rsid w:val="008C4C0E"/>
    <w:rsid w:val="008C5355"/>
    <w:rsid w:val="008D11B2"/>
    <w:rsid w:val="008D6626"/>
    <w:rsid w:val="008D7637"/>
    <w:rsid w:val="008E0CF4"/>
    <w:rsid w:val="008E3628"/>
    <w:rsid w:val="008E38BB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1CB6"/>
    <w:rsid w:val="009C50D7"/>
    <w:rsid w:val="009C7338"/>
    <w:rsid w:val="009D18E3"/>
    <w:rsid w:val="009D6214"/>
    <w:rsid w:val="009E48BA"/>
    <w:rsid w:val="00A06470"/>
    <w:rsid w:val="00A11C65"/>
    <w:rsid w:val="00A14F0C"/>
    <w:rsid w:val="00A3424C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B678E"/>
    <w:rsid w:val="00AC375E"/>
    <w:rsid w:val="00AD1DEA"/>
    <w:rsid w:val="00AF3E2C"/>
    <w:rsid w:val="00B01A6E"/>
    <w:rsid w:val="00B07AC7"/>
    <w:rsid w:val="00B22906"/>
    <w:rsid w:val="00B229C0"/>
    <w:rsid w:val="00B308E8"/>
    <w:rsid w:val="00B34AAD"/>
    <w:rsid w:val="00B45949"/>
    <w:rsid w:val="00B560A9"/>
    <w:rsid w:val="00B60781"/>
    <w:rsid w:val="00B6525E"/>
    <w:rsid w:val="00B7002A"/>
    <w:rsid w:val="00B850C1"/>
    <w:rsid w:val="00B96BDC"/>
    <w:rsid w:val="00B97220"/>
    <w:rsid w:val="00BA40C4"/>
    <w:rsid w:val="00BC017E"/>
    <w:rsid w:val="00BD0CB2"/>
    <w:rsid w:val="00BD3119"/>
    <w:rsid w:val="00BD4CCE"/>
    <w:rsid w:val="00BD7F66"/>
    <w:rsid w:val="00BE1026"/>
    <w:rsid w:val="00BE14E3"/>
    <w:rsid w:val="00BE3ABA"/>
    <w:rsid w:val="00BE6352"/>
    <w:rsid w:val="00BF0E80"/>
    <w:rsid w:val="00BF4E61"/>
    <w:rsid w:val="00C1692D"/>
    <w:rsid w:val="00C222D3"/>
    <w:rsid w:val="00C26C7B"/>
    <w:rsid w:val="00C3607E"/>
    <w:rsid w:val="00C47D2D"/>
    <w:rsid w:val="00C61945"/>
    <w:rsid w:val="00C74FD7"/>
    <w:rsid w:val="00C8649B"/>
    <w:rsid w:val="00C86565"/>
    <w:rsid w:val="00CB12B4"/>
    <w:rsid w:val="00CB2DB6"/>
    <w:rsid w:val="00CD10EE"/>
    <w:rsid w:val="00CD6FCA"/>
    <w:rsid w:val="00CD7A3A"/>
    <w:rsid w:val="00CE02D0"/>
    <w:rsid w:val="00CF7AF5"/>
    <w:rsid w:val="00D06ECA"/>
    <w:rsid w:val="00D115B7"/>
    <w:rsid w:val="00D17772"/>
    <w:rsid w:val="00D216AF"/>
    <w:rsid w:val="00D24A18"/>
    <w:rsid w:val="00D32703"/>
    <w:rsid w:val="00D35330"/>
    <w:rsid w:val="00D35A30"/>
    <w:rsid w:val="00D43981"/>
    <w:rsid w:val="00D5079A"/>
    <w:rsid w:val="00D5684A"/>
    <w:rsid w:val="00D57E6E"/>
    <w:rsid w:val="00D70A42"/>
    <w:rsid w:val="00D72238"/>
    <w:rsid w:val="00D912A2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04165"/>
    <w:rsid w:val="00E112DF"/>
    <w:rsid w:val="00E20758"/>
    <w:rsid w:val="00E20C09"/>
    <w:rsid w:val="00E4547A"/>
    <w:rsid w:val="00E53EFA"/>
    <w:rsid w:val="00E61C69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A169A"/>
    <w:rsid w:val="00EA7B38"/>
    <w:rsid w:val="00EB7B5A"/>
    <w:rsid w:val="00EC012D"/>
    <w:rsid w:val="00ED421E"/>
    <w:rsid w:val="00ED64B3"/>
    <w:rsid w:val="00EE2BB1"/>
    <w:rsid w:val="00EE327B"/>
    <w:rsid w:val="00EE4C22"/>
    <w:rsid w:val="00F005C3"/>
    <w:rsid w:val="00F06899"/>
    <w:rsid w:val="00F1323D"/>
    <w:rsid w:val="00F17186"/>
    <w:rsid w:val="00F2069F"/>
    <w:rsid w:val="00F42D07"/>
    <w:rsid w:val="00F55AA9"/>
    <w:rsid w:val="00F903B6"/>
    <w:rsid w:val="00F95EF7"/>
    <w:rsid w:val="00F9645C"/>
    <w:rsid w:val="00FA5E4A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726C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Normalny1,Akapit z listą3,Akapit z listą31,Wypunktowanie,Normal2,Akapit z listą1,CW_Lista,wypunktowanie,Nagłowek 3,Numerowanie,L1,Preambuła,Akapit z listą BS,Kolorowa lista — akcent 11,Dot pt,F5 List Paragraph,Recommendation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ormalny1 Znak,Akapit z listą3 Znak,Akapit z listą31 Znak,Wypunktowanie Znak,Normal2 Znak,Akapit z listą1 Znak,CW_Lista Znak,wypunktowanie Znak,Nagłowek 3 Znak,Numerowanie Znak,L1 Znak,Preambuła Znak,Dot p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customStyle="1" w:styleId="domylny">
    <w:name w:val="domylny"/>
    <w:basedOn w:val="Normalny"/>
    <w:rsid w:val="00361D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2">
    <w:name w:val="Akapit z listą2"/>
    <w:basedOn w:val="Normalny"/>
    <w:rsid w:val="004B5CC4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EE2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2B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DAC-DCD7-4EFA-9302-35E7C20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196</cp:revision>
  <cp:lastPrinted>2022-08-08T12:19:00Z</cp:lastPrinted>
  <dcterms:created xsi:type="dcterms:W3CDTF">2022-06-30T09:39:00Z</dcterms:created>
  <dcterms:modified xsi:type="dcterms:W3CDTF">2022-08-08T12:30:00Z</dcterms:modified>
</cp:coreProperties>
</file>